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8E" w:rsidRDefault="001202CC" w:rsidP="00F40D21">
      <w:pPr>
        <w:pStyle w:val="NoSpacing"/>
        <w:rPr>
          <w:rFonts w:ascii="Arial Black" w:hAnsi="Arial Black"/>
          <w:b/>
          <w:sz w:val="28"/>
          <w:szCs w:val="28"/>
        </w:rPr>
      </w:pPr>
      <w:r>
        <w:rPr>
          <w:rFonts w:ascii="Arial Narrow" w:eastAsia="Times New Roman" w:hAnsi="Arial Narrow" w:cs="Arial"/>
          <w:color w:val="333333"/>
        </w:rPr>
        <w:t xml:space="preserve"> </w:t>
      </w:r>
    </w:p>
    <w:p w:rsidR="00F40D21" w:rsidRDefault="00F40D21" w:rsidP="00F40D21">
      <w:pPr>
        <w:pStyle w:val="NoSpacing"/>
        <w:rPr>
          <w:rFonts w:ascii="Arial Black" w:hAnsi="Arial Black"/>
          <w:b/>
          <w:sz w:val="28"/>
          <w:szCs w:val="28"/>
        </w:rPr>
      </w:pPr>
    </w:p>
    <w:p w:rsidR="00F40D21" w:rsidRPr="00957AB9" w:rsidRDefault="00F40D21" w:rsidP="00F40D21">
      <w:pPr>
        <w:rPr>
          <w:rFonts w:ascii="Arial Black" w:hAnsi="Arial Black"/>
          <w:b/>
          <w:sz w:val="28"/>
          <w:szCs w:val="28"/>
        </w:rPr>
      </w:pPr>
    </w:p>
    <w:p w:rsidR="00F40D21" w:rsidRDefault="00F40D21" w:rsidP="00F40D21">
      <w:pPr>
        <w:jc w:val="center"/>
        <w:rPr>
          <w:rFonts w:ascii="Arial Black" w:hAnsi="Arial Black"/>
          <w:b/>
          <w:sz w:val="28"/>
          <w:szCs w:val="28"/>
        </w:rPr>
      </w:pPr>
    </w:p>
    <w:p w:rsidR="00F40D21" w:rsidRPr="00957AB9" w:rsidRDefault="00F40D21" w:rsidP="00F40D21">
      <w:pPr>
        <w:jc w:val="center"/>
        <w:rPr>
          <w:rFonts w:ascii="Arial Black" w:hAnsi="Arial Black"/>
          <w:b/>
          <w:sz w:val="28"/>
          <w:szCs w:val="28"/>
        </w:rPr>
      </w:pPr>
      <w:r w:rsidRPr="00957AB9">
        <w:rPr>
          <w:rFonts w:ascii="Arial Black" w:hAnsi="Arial Black"/>
          <w:b/>
          <w:sz w:val="28"/>
          <w:szCs w:val="28"/>
        </w:rPr>
        <w:t>PAMELA BOYCE SIMMS</w:t>
      </w:r>
    </w:p>
    <w:p w:rsidR="00F40D21" w:rsidRDefault="00F40D21" w:rsidP="00F40D21">
      <w:pPr>
        <w:spacing w:after="0" w:line="240" w:lineRule="auto"/>
        <w:rPr>
          <w:rFonts w:ascii="Arial Black" w:hAnsi="Arial Black"/>
          <w:b/>
        </w:rPr>
      </w:pPr>
    </w:p>
    <w:p w:rsidR="00F40D21" w:rsidRPr="00957AB9" w:rsidRDefault="00F40D21" w:rsidP="00F40D21">
      <w:pPr>
        <w:spacing w:after="0" w:line="240" w:lineRule="auto"/>
        <w:rPr>
          <w:sz w:val="24"/>
          <w:szCs w:val="24"/>
        </w:rPr>
      </w:pPr>
      <w:r w:rsidRPr="00957AB9">
        <w:rPr>
          <w:rFonts w:ascii="Arial Black" w:hAnsi="Arial Black"/>
          <w:b/>
        </w:rPr>
        <w:t>Pamela Boyce Simms</w:t>
      </w:r>
      <w:r w:rsidRPr="00957AB9">
        <w:t xml:space="preserve"> </w:t>
      </w:r>
      <w:r w:rsidRPr="00957AB9">
        <w:rPr>
          <w:sz w:val="24"/>
          <w:szCs w:val="24"/>
        </w:rPr>
        <w:t>is an evolutionary culture designer who convenes the Mid-Atlantic Transition Hub</w:t>
      </w:r>
      <w:r>
        <w:rPr>
          <w:sz w:val="24"/>
          <w:szCs w:val="24"/>
        </w:rPr>
        <w:t xml:space="preserve"> (MATH)</w:t>
      </w:r>
      <w:r w:rsidRPr="00957AB9">
        <w:rPr>
          <w:sz w:val="24"/>
          <w:szCs w:val="24"/>
        </w:rPr>
        <w:t xml:space="preserve">, ─a six-state network of environmental activists. She is a veteran of local, regional, and national resilience-building with the Transition environmental movement, and currently works with international Quaker, Buddhist, and African Diaspora </w:t>
      </w:r>
      <w:proofErr w:type="spellStart"/>
      <w:r w:rsidRPr="00957AB9">
        <w:rPr>
          <w:sz w:val="24"/>
          <w:szCs w:val="24"/>
        </w:rPr>
        <w:t>Earthcare</w:t>
      </w:r>
      <w:proofErr w:type="spellEnd"/>
      <w:r w:rsidRPr="00957AB9">
        <w:rPr>
          <w:sz w:val="24"/>
          <w:szCs w:val="24"/>
        </w:rPr>
        <w:t xml:space="preserve"> networks. Pamela builds social transformation movements from the inside out, and from hyper-local to supranational levels.</w:t>
      </w:r>
      <w:r w:rsidRPr="00957AB9">
        <w:t xml:space="preserve"> </w:t>
      </w:r>
      <w:r w:rsidRPr="00957AB9">
        <w:rPr>
          <w:sz w:val="24"/>
          <w:szCs w:val="24"/>
        </w:rPr>
        <w:t xml:space="preserve"> </w:t>
      </w:r>
    </w:p>
    <w:p w:rsidR="00F40D21" w:rsidRPr="00957AB9" w:rsidRDefault="00F40D21" w:rsidP="00F40D21">
      <w:pPr>
        <w:spacing w:after="0" w:line="240" w:lineRule="auto"/>
        <w:rPr>
          <w:sz w:val="24"/>
          <w:szCs w:val="24"/>
        </w:rPr>
      </w:pPr>
    </w:p>
    <w:p w:rsidR="00F40D21" w:rsidRPr="00957AB9" w:rsidRDefault="00F40D21" w:rsidP="00F40D21">
      <w:pPr>
        <w:spacing w:after="0" w:line="240" w:lineRule="auto"/>
        <w:rPr>
          <w:sz w:val="24"/>
          <w:szCs w:val="24"/>
        </w:rPr>
      </w:pPr>
      <w:r w:rsidRPr="00957AB9">
        <w:rPr>
          <w:sz w:val="24"/>
          <w:szCs w:val="24"/>
        </w:rPr>
        <w:t xml:space="preserve">Pamela Boyce Simms is a proponent of perpetual internal self-transformation as the engine of authentic social change. She seeks to cultivate a felt sense of interconnectedness that can see communities through the climactic, social, and economic challenges ahead. Pamela adapts her expertise with cognitive restructuring, stress and change management, and a suite of facilitation tools to the evolving needs of activists, organizations, and networks.   </w:t>
      </w:r>
    </w:p>
    <w:p w:rsidR="00F40D21" w:rsidRPr="00957AB9" w:rsidRDefault="00F40D21" w:rsidP="00F40D21">
      <w:pPr>
        <w:spacing w:after="0" w:line="240" w:lineRule="auto"/>
        <w:rPr>
          <w:sz w:val="24"/>
          <w:szCs w:val="24"/>
        </w:rPr>
      </w:pPr>
    </w:p>
    <w:p w:rsidR="00F40D21" w:rsidRPr="00957AB9" w:rsidRDefault="00F40D21" w:rsidP="00F40D21">
      <w:pPr>
        <w:spacing w:after="0" w:line="240" w:lineRule="auto"/>
        <w:rPr>
          <w:sz w:val="24"/>
          <w:szCs w:val="24"/>
        </w:rPr>
      </w:pPr>
      <w:r w:rsidRPr="00957AB9">
        <w:rPr>
          <w:sz w:val="24"/>
          <w:szCs w:val="24"/>
        </w:rPr>
        <w:t xml:space="preserve">Her current focus on food sovereignty and water access extends from village grassroots work with local partners throughout the African Diaspora, to convening a Quaker-led </w:t>
      </w:r>
      <w:proofErr w:type="spellStart"/>
      <w:r w:rsidRPr="00957AB9">
        <w:rPr>
          <w:sz w:val="24"/>
          <w:szCs w:val="24"/>
        </w:rPr>
        <w:t>Earthcare</w:t>
      </w:r>
      <w:proofErr w:type="spellEnd"/>
      <w:r w:rsidRPr="00957AB9">
        <w:rPr>
          <w:sz w:val="24"/>
          <w:szCs w:val="24"/>
        </w:rPr>
        <w:t xml:space="preserve"> Coalition of environmental organizations at the United Nations. She helps teams, leaders, and organizations identify and map out leverage points where we they can make tactical interventions, create Afro-centric food production solutions, and operationalize strategies for shifting critical discourse.</w:t>
      </w:r>
    </w:p>
    <w:p w:rsidR="00F40D21" w:rsidRPr="00957AB9" w:rsidRDefault="00F40D21" w:rsidP="00F40D21">
      <w:pPr>
        <w:spacing w:after="0" w:line="240" w:lineRule="auto"/>
        <w:rPr>
          <w:sz w:val="24"/>
          <w:szCs w:val="24"/>
        </w:rPr>
      </w:pPr>
    </w:p>
    <w:p w:rsidR="00F40D21" w:rsidRPr="00957AB9" w:rsidRDefault="00F40D21" w:rsidP="00F40D21">
      <w:pPr>
        <w:shd w:val="clear" w:color="auto" w:fill="FFFFFF"/>
        <w:spacing w:after="90" w:line="290" w:lineRule="atLeast"/>
        <w:rPr>
          <w:color w:val="1D2129"/>
          <w:sz w:val="24"/>
          <w:szCs w:val="24"/>
        </w:rPr>
      </w:pPr>
      <w:r w:rsidRPr="00957AB9">
        <w:rPr>
          <w:color w:val="1D2129"/>
          <w:sz w:val="24"/>
          <w:szCs w:val="24"/>
        </w:rPr>
        <w:t xml:space="preserve">Boyce Simms holds degrees from Georgetown University's Edmund Walsh School of Foreign Service, the </w:t>
      </w:r>
      <w:proofErr w:type="spellStart"/>
      <w:r w:rsidRPr="00957AB9">
        <w:rPr>
          <w:color w:val="1D2129"/>
          <w:sz w:val="24"/>
          <w:szCs w:val="24"/>
        </w:rPr>
        <w:t>L'Université</w:t>
      </w:r>
      <w:proofErr w:type="spellEnd"/>
      <w:r w:rsidRPr="00957AB9">
        <w:rPr>
          <w:color w:val="1D2129"/>
          <w:sz w:val="24"/>
          <w:szCs w:val="24"/>
        </w:rPr>
        <w:t xml:space="preserve"> de Dakar, in </w:t>
      </w:r>
      <w:proofErr w:type="spellStart"/>
      <w:r w:rsidRPr="00957AB9">
        <w:rPr>
          <w:color w:val="1D2129"/>
          <w:sz w:val="24"/>
          <w:szCs w:val="24"/>
        </w:rPr>
        <w:t>Sénégal</w:t>
      </w:r>
      <w:proofErr w:type="spellEnd"/>
      <w:r w:rsidRPr="00957AB9">
        <w:rPr>
          <w:color w:val="1D2129"/>
          <w:sz w:val="24"/>
          <w:szCs w:val="24"/>
        </w:rPr>
        <w:t>, West Africa</w:t>
      </w:r>
      <w:r>
        <w:rPr>
          <w:color w:val="1D2129"/>
          <w:sz w:val="24"/>
          <w:szCs w:val="24"/>
        </w:rPr>
        <w:t>,</w:t>
      </w:r>
      <w:r w:rsidRPr="00957AB9">
        <w:rPr>
          <w:color w:val="1D2129"/>
          <w:sz w:val="24"/>
          <w:szCs w:val="24"/>
        </w:rPr>
        <w:t xml:space="preserve"> and is certified as a Leadership Coach and Neurolinguistics Master Practitioner. She is also a Contributing Editor at the Grassroots Economic Organizing (GEO) Editorial Collective</w:t>
      </w:r>
      <w:r>
        <w:rPr>
          <w:color w:val="1D2129"/>
          <w:sz w:val="24"/>
          <w:szCs w:val="24"/>
        </w:rPr>
        <w:t xml:space="preserve"> and Resilience.org</w:t>
      </w:r>
      <w:r w:rsidRPr="00957AB9">
        <w:rPr>
          <w:color w:val="1D2129"/>
          <w:sz w:val="24"/>
          <w:szCs w:val="24"/>
        </w:rPr>
        <w:t xml:space="preserve">. A Buddhist-Quaker, Pamela is a Henry J. Cadbury Fellow at </w:t>
      </w:r>
      <w:proofErr w:type="spellStart"/>
      <w:r w:rsidRPr="00957AB9">
        <w:rPr>
          <w:color w:val="1D2129"/>
          <w:sz w:val="24"/>
          <w:szCs w:val="24"/>
        </w:rPr>
        <w:t>Pendle</w:t>
      </w:r>
      <w:proofErr w:type="spellEnd"/>
      <w:r w:rsidRPr="00957AB9">
        <w:rPr>
          <w:color w:val="1D2129"/>
          <w:sz w:val="24"/>
          <w:szCs w:val="24"/>
        </w:rPr>
        <w:t xml:space="preserve"> Hill Quaker Study Center and is also a Buddhist Meditation Instructor. </w:t>
      </w:r>
    </w:p>
    <w:p w:rsidR="00F40D21" w:rsidRDefault="00F40D21" w:rsidP="00F40D21">
      <w:pPr>
        <w:shd w:val="clear" w:color="auto" w:fill="FFFFFF"/>
        <w:spacing w:after="90" w:line="290" w:lineRule="atLeast"/>
        <w:rPr>
          <w:rFonts w:ascii="Helvetica" w:hAnsi="Helvetica"/>
          <w:color w:val="1D2129"/>
          <w:sz w:val="21"/>
          <w:szCs w:val="21"/>
        </w:rPr>
      </w:pPr>
    </w:p>
    <w:p w:rsidR="00F40D21" w:rsidRDefault="00F40D21" w:rsidP="00F40D21">
      <w:pPr>
        <w:spacing w:after="0" w:line="240" w:lineRule="auto"/>
        <w:rPr>
          <w:rFonts w:ascii="Helvetica" w:hAnsi="Helvetica"/>
          <w:color w:val="1D2129"/>
          <w:sz w:val="21"/>
          <w:szCs w:val="21"/>
        </w:rPr>
      </w:pPr>
    </w:p>
    <w:p w:rsidR="00F40D21" w:rsidRDefault="00F40D21" w:rsidP="00F40D21">
      <w:pPr>
        <w:spacing w:after="0" w:line="240" w:lineRule="auto"/>
        <w:rPr>
          <w:rFonts w:ascii="Helvetica" w:hAnsi="Helvetica"/>
          <w:color w:val="1D2129"/>
          <w:sz w:val="21"/>
          <w:szCs w:val="21"/>
        </w:rPr>
      </w:pPr>
    </w:p>
    <w:p w:rsidR="00F40D21" w:rsidRDefault="00F40D21" w:rsidP="00F40D21">
      <w:pPr>
        <w:spacing w:after="0" w:line="240" w:lineRule="auto"/>
        <w:rPr>
          <w:rFonts w:ascii="Helvetica" w:hAnsi="Helvetica"/>
          <w:color w:val="1D2129"/>
          <w:sz w:val="21"/>
          <w:szCs w:val="21"/>
        </w:rPr>
      </w:pPr>
    </w:p>
    <w:p w:rsidR="00F40D21" w:rsidRDefault="00F40D21" w:rsidP="00F40D21">
      <w:pPr>
        <w:spacing w:after="0" w:line="240" w:lineRule="auto"/>
        <w:rPr>
          <w:rFonts w:ascii="Helvetica" w:hAnsi="Helvetica"/>
          <w:color w:val="1D2129"/>
          <w:sz w:val="21"/>
          <w:szCs w:val="21"/>
        </w:rPr>
      </w:pPr>
    </w:p>
    <w:p w:rsidR="00F40D21" w:rsidRDefault="00F40D21" w:rsidP="00F40D21">
      <w:pPr>
        <w:spacing w:after="0" w:line="240" w:lineRule="auto"/>
        <w:rPr>
          <w:rFonts w:ascii="Helvetica" w:hAnsi="Helvetica"/>
          <w:color w:val="1D2129"/>
          <w:sz w:val="21"/>
          <w:szCs w:val="21"/>
        </w:rPr>
      </w:pPr>
    </w:p>
    <w:p w:rsidR="00F40D21" w:rsidRDefault="00F40D21" w:rsidP="00F40D21">
      <w:pPr>
        <w:spacing w:after="0" w:line="240" w:lineRule="auto"/>
        <w:rPr>
          <w:rFonts w:ascii="Helvetica" w:hAnsi="Helvetica"/>
          <w:color w:val="1D2129"/>
          <w:sz w:val="21"/>
          <w:szCs w:val="21"/>
        </w:rPr>
      </w:pPr>
    </w:p>
    <w:p w:rsidR="00F40D21" w:rsidRDefault="00F40D21" w:rsidP="00F40D21">
      <w:pPr>
        <w:spacing w:after="0" w:line="240" w:lineRule="auto"/>
        <w:rPr>
          <w:rFonts w:ascii="Helvetica" w:hAnsi="Helvetica"/>
          <w:color w:val="1D2129"/>
          <w:sz w:val="21"/>
          <w:szCs w:val="21"/>
        </w:rPr>
      </w:pPr>
    </w:p>
    <w:p w:rsidR="00F40D21" w:rsidRDefault="00F40D21" w:rsidP="00F40D21">
      <w:pPr>
        <w:spacing w:after="0" w:line="240" w:lineRule="auto"/>
        <w:rPr>
          <w:rFonts w:ascii="Helvetica" w:hAnsi="Helvetica"/>
          <w:color w:val="1D2129"/>
          <w:sz w:val="21"/>
          <w:szCs w:val="21"/>
        </w:rPr>
      </w:pPr>
    </w:p>
    <w:p w:rsidR="00F40D21" w:rsidRDefault="00F40D21" w:rsidP="00F40D21">
      <w:pPr>
        <w:spacing w:after="0" w:line="240" w:lineRule="auto"/>
        <w:rPr>
          <w:rFonts w:ascii="Helvetica" w:hAnsi="Helvetica"/>
          <w:color w:val="1D2129"/>
          <w:sz w:val="21"/>
          <w:szCs w:val="21"/>
        </w:rPr>
      </w:pPr>
    </w:p>
    <w:p w:rsidR="00F40D21" w:rsidRDefault="00F40D21" w:rsidP="00F40D21">
      <w:pPr>
        <w:spacing w:after="0" w:line="240" w:lineRule="auto"/>
        <w:rPr>
          <w:rFonts w:ascii="Helvetica" w:hAnsi="Helvetica"/>
          <w:color w:val="1D2129"/>
          <w:sz w:val="21"/>
          <w:szCs w:val="21"/>
        </w:rPr>
      </w:pPr>
    </w:p>
    <w:p w:rsidR="00F40D21" w:rsidRDefault="00F40D21" w:rsidP="00F40D21">
      <w:pPr>
        <w:spacing w:after="0" w:line="240" w:lineRule="auto"/>
        <w:rPr>
          <w:rFonts w:ascii="Helvetica" w:hAnsi="Helvetica"/>
          <w:color w:val="1D2129"/>
          <w:sz w:val="21"/>
          <w:szCs w:val="21"/>
        </w:rPr>
      </w:pPr>
    </w:p>
    <w:p w:rsidR="00F40D21" w:rsidRDefault="00F40D21" w:rsidP="00F40D21">
      <w:pPr>
        <w:spacing w:after="0" w:line="240" w:lineRule="auto"/>
        <w:rPr>
          <w:rFonts w:ascii="Helvetica" w:hAnsi="Helvetica"/>
          <w:color w:val="1D2129"/>
          <w:sz w:val="21"/>
          <w:szCs w:val="21"/>
        </w:rPr>
      </w:pPr>
    </w:p>
    <w:p w:rsidR="00F40D21" w:rsidRDefault="00F40D21" w:rsidP="00F40D21">
      <w:pPr>
        <w:spacing w:after="0" w:line="240" w:lineRule="auto"/>
        <w:rPr>
          <w:rFonts w:ascii="Helvetica" w:hAnsi="Helvetica"/>
          <w:color w:val="1D2129"/>
          <w:sz w:val="21"/>
          <w:szCs w:val="21"/>
        </w:rPr>
      </w:pPr>
    </w:p>
    <w:p w:rsidR="00F40D21" w:rsidRDefault="00F40D21" w:rsidP="00F40D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40D21" w:rsidRDefault="00F40D21" w:rsidP="00F40D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40D21" w:rsidRDefault="00F40D21" w:rsidP="00F40D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40D21" w:rsidRDefault="00F40D21" w:rsidP="00F40D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40D21" w:rsidRPr="00957AB9" w:rsidRDefault="00F40D21" w:rsidP="00F40D21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957AB9">
        <w:rPr>
          <w:rFonts w:ascii="Arial" w:hAnsi="Arial" w:cs="Arial"/>
          <w:b/>
          <w:sz w:val="24"/>
          <w:szCs w:val="24"/>
        </w:rPr>
        <w:lastRenderedPageBreak/>
        <w:t>Pamela Boyce Simms</w:t>
      </w:r>
    </w:p>
    <w:p w:rsidR="00F40D21" w:rsidRPr="00957AB9" w:rsidRDefault="00F40D21" w:rsidP="00F40D21">
      <w:pPr>
        <w:spacing w:after="0" w:line="240" w:lineRule="auto"/>
        <w:jc w:val="center"/>
        <w:rPr>
          <w:rFonts w:ascii="Arial Narrow" w:hAnsi="Arial Narrow" w:cs="Arial"/>
        </w:rPr>
      </w:pPr>
      <w:hyperlink r:id="rId5" w:history="1">
        <w:r w:rsidRPr="00957AB9">
          <w:rPr>
            <w:rFonts w:ascii="Arial Narrow" w:hAnsi="Arial Narrow" w:cs="Arial"/>
          </w:rPr>
          <w:t>pbs9@georgetown.edu</w:t>
        </w:r>
      </w:hyperlink>
      <w:r w:rsidRPr="00957AB9">
        <w:rPr>
          <w:rFonts w:ascii="Arial Narrow" w:hAnsi="Arial Narrow" w:cs="Arial"/>
        </w:rPr>
        <w:t xml:space="preserve">  </w:t>
      </w:r>
      <w:r w:rsidRPr="00957AB9">
        <w:rPr>
          <w:rFonts w:ascii="Arial Narrow" w:hAnsi="Arial Narrow" w:cs="Arial"/>
          <w:b/>
        </w:rPr>
        <w:t>~</w:t>
      </w:r>
      <w:r w:rsidRPr="00957AB9">
        <w:rPr>
          <w:rFonts w:ascii="Arial Narrow" w:hAnsi="Arial Narrow" w:cs="Arial"/>
        </w:rPr>
        <w:t xml:space="preserve"> midatlantictransitionconvener@gmail.com</w:t>
      </w:r>
    </w:p>
    <w:p w:rsidR="00F40D21" w:rsidRPr="00F40D21" w:rsidRDefault="00F40D21" w:rsidP="00F40D21">
      <w:pPr>
        <w:spacing w:after="0" w:line="240" w:lineRule="auto"/>
        <w:rPr>
          <w:rFonts w:ascii="Arial Narrow" w:hAnsi="Arial Narrow" w:cs="Arial"/>
          <w:b/>
          <w:sz w:val="16"/>
          <w:szCs w:val="16"/>
          <w:shd w:val="clear" w:color="auto" w:fill="FFFFFF"/>
        </w:rPr>
      </w:pPr>
      <w:r w:rsidRPr="00957AB9">
        <w:rPr>
          <w:rFonts w:ascii="Arial Narrow" w:hAnsi="Arial Narrow" w:cs="Arial"/>
          <w:b/>
          <w:shd w:val="clear" w:color="auto" w:fill="FFFFFF"/>
        </w:rPr>
        <w:t xml:space="preserve"> </w:t>
      </w:r>
    </w:p>
    <w:p w:rsidR="00F40D21" w:rsidRPr="00957AB9" w:rsidRDefault="00F40D21" w:rsidP="00F40D21">
      <w:pPr>
        <w:spacing w:after="0" w:line="240" w:lineRule="auto"/>
        <w:rPr>
          <w:rFonts w:ascii="Arial Narrow" w:hAnsi="Arial Narrow" w:cs="Arial"/>
          <w:b/>
          <w:color w:val="333333"/>
          <w:sz w:val="24"/>
          <w:szCs w:val="24"/>
          <w:shd w:val="clear" w:color="auto" w:fill="FFFFFF"/>
        </w:rPr>
      </w:pPr>
      <w:r w:rsidRPr="00957AB9">
        <w:rPr>
          <w:rFonts w:ascii="Arial Narrow" w:hAnsi="Arial Narrow" w:cs="Arial"/>
          <w:b/>
          <w:color w:val="333333"/>
          <w:sz w:val="24"/>
          <w:szCs w:val="24"/>
          <w:shd w:val="clear" w:color="auto" w:fill="FFFFFF"/>
        </w:rPr>
        <w:t>Summary of Qualifications</w:t>
      </w:r>
    </w:p>
    <w:p w:rsidR="00F40D21" w:rsidRPr="00957AB9" w:rsidRDefault="00F40D21" w:rsidP="00F40D21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color w:val="333333"/>
          <w:shd w:val="clear" w:color="auto" w:fill="FFFFFF"/>
        </w:rPr>
      </w:pPr>
      <w:r w:rsidRPr="00957AB9">
        <w:rPr>
          <w:rFonts w:ascii="Arial Narrow" w:hAnsi="Arial Narrow" w:cs="Arial"/>
          <w:b/>
          <w:color w:val="333333"/>
          <w:shd w:val="clear" w:color="auto" w:fill="FFFFFF"/>
        </w:rPr>
        <w:t xml:space="preserve">Twenty-one years, movement-building and non-profit leadership: </w:t>
      </w:r>
      <w:r w:rsidRPr="00957AB9">
        <w:rPr>
          <w:rFonts w:ascii="Arial Narrow" w:hAnsi="Arial Narrow" w:cs="Arial"/>
          <w:color w:val="333333"/>
          <w:shd w:val="clear" w:color="auto" w:fill="FFFFFF"/>
        </w:rPr>
        <w:t xml:space="preserve">organizational, leadership, and </w:t>
      </w:r>
      <w:r>
        <w:rPr>
          <w:rFonts w:ascii="Arial Narrow" w:hAnsi="Arial Narrow" w:cs="Arial"/>
          <w:color w:val="333333"/>
          <w:shd w:val="clear" w:color="auto" w:fill="FFFFFF"/>
        </w:rPr>
        <w:t>Executive Coaching</w:t>
      </w:r>
      <w:r w:rsidRPr="00957AB9">
        <w:rPr>
          <w:rFonts w:ascii="Arial Narrow" w:hAnsi="Arial Narrow" w:cs="Arial"/>
          <w:color w:val="333333"/>
          <w:shd w:val="clear" w:color="auto" w:fill="FFFFFF"/>
        </w:rPr>
        <w:t>, public speaking, team-building, strong writing and interpersonal communications skills</w:t>
      </w:r>
      <w:r w:rsidRPr="00957AB9">
        <w:rPr>
          <w:rFonts w:ascii="Arial Narrow" w:hAnsi="Arial Narrow" w:cs="Arial"/>
          <w:b/>
          <w:color w:val="333333"/>
          <w:shd w:val="clear" w:color="auto" w:fill="FFFFFF"/>
        </w:rPr>
        <w:t>;</w:t>
      </w:r>
    </w:p>
    <w:p w:rsidR="00F40D21" w:rsidRPr="00957AB9" w:rsidRDefault="00F40D21" w:rsidP="00F40D21">
      <w:pPr>
        <w:numPr>
          <w:ilvl w:val="0"/>
          <w:numId w:val="2"/>
        </w:numPr>
        <w:spacing w:after="0" w:line="240" w:lineRule="auto"/>
        <w:rPr>
          <w:rFonts w:ascii="Arial Narrow" w:hAnsi="Arial Narrow" w:cs="Arial"/>
          <w:color w:val="333333"/>
          <w:shd w:val="clear" w:color="auto" w:fill="FFFFFF"/>
        </w:rPr>
      </w:pPr>
      <w:r w:rsidRPr="00957AB9">
        <w:rPr>
          <w:rFonts w:ascii="Arial Narrow" w:hAnsi="Arial Narrow" w:cs="Arial"/>
          <w:b/>
        </w:rPr>
        <w:t>Present:</w:t>
      </w:r>
    </w:p>
    <w:p w:rsidR="00F40D21" w:rsidRPr="00957AB9" w:rsidRDefault="00F40D21" w:rsidP="00F40D21">
      <w:pPr>
        <w:numPr>
          <w:ilvl w:val="1"/>
          <w:numId w:val="2"/>
        </w:numPr>
        <w:spacing w:after="0" w:line="240" w:lineRule="auto"/>
        <w:rPr>
          <w:rFonts w:ascii="Arial Narrow" w:hAnsi="Arial Narrow" w:cs="Arial"/>
          <w:color w:val="333333"/>
          <w:shd w:val="clear" w:color="auto" w:fill="FFFFFF"/>
        </w:rPr>
      </w:pPr>
      <w:r w:rsidRPr="00957AB9">
        <w:rPr>
          <w:rFonts w:ascii="Arial Narrow" w:hAnsi="Arial Narrow" w:cs="Arial"/>
        </w:rPr>
        <w:t>Convenes a six-state Mid-Atlantic regional network of environmental activists</w:t>
      </w:r>
      <w:r w:rsidRPr="00957AB9">
        <w:rPr>
          <w:rFonts w:ascii="Arial Narrow" w:hAnsi="Arial Narrow" w:cs="Arial"/>
          <w:b/>
        </w:rPr>
        <w:t xml:space="preserve">. </w:t>
      </w:r>
      <w:r w:rsidRPr="00957AB9">
        <w:rPr>
          <w:rFonts w:ascii="Arial Narrow" w:hAnsi="Arial Narrow" w:cs="Arial"/>
        </w:rPr>
        <w:t xml:space="preserve">Facilitate economic </w:t>
      </w:r>
      <w:proofErr w:type="spellStart"/>
      <w:r w:rsidRPr="00957AB9">
        <w:rPr>
          <w:rFonts w:ascii="Arial Narrow" w:hAnsi="Arial Narrow" w:cs="Arial"/>
        </w:rPr>
        <w:t>relocalization</w:t>
      </w:r>
      <w:proofErr w:type="spellEnd"/>
      <w:r w:rsidRPr="00957AB9">
        <w:rPr>
          <w:rFonts w:ascii="Arial Narrow" w:hAnsi="Arial Narrow" w:cs="Arial"/>
        </w:rPr>
        <w:t xml:space="preserve"> and environmental resilience-building.  </w:t>
      </w:r>
    </w:p>
    <w:p w:rsidR="00F40D21" w:rsidRPr="00957AB9" w:rsidRDefault="00F40D21" w:rsidP="00F40D21">
      <w:pPr>
        <w:numPr>
          <w:ilvl w:val="1"/>
          <w:numId w:val="2"/>
        </w:numPr>
        <w:spacing w:after="0" w:line="240" w:lineRule="auto"/>
        <w:rPr>
          <w:rFonts w:ascii="Arial Narrow" w:hAnsi="Arial Narrow" w:cs="Arial"/>
          <w:color w:val="333333"/>
          <w:shd w:val="clear" w:color="auto" w:fill="FFFFFF"/>
        </w:rPr>
      </w:pPr>
      <w:r w:rsidRPr="00957AB9">
        <w:rPr>
          <w:rFonts w:ascii="Arial Narrow" w:hAnsi="Arial Narrow" w:cs="Arial"/>
          <w:color w:val="333333"/>
          <w:shd w:val="clear" w:color="auto" w:fill="FFFFFF"/>
        </w:rPr>
        <w:t xml:space="preserve">Convenes Quaker, Buddhist, and African Diaspora </w:t>
      </w:r>
      <w:proofErr w:type="spellStart"/>
      <w:r w:rsidRPr="00957AB9">
        <w:rPr>
          <w:rFonts w:ascii="Arial Narrow" w:hAnsi="Arial Narrow" w:cs="Arial"/>
          <w:color w:val="333333"/>
          <w:shd w:val="clear" w:color="auto" w:fill="FFFFFF"/>
        </w:rPr>
        <w:t>Earthcare</w:t>
      </w:r>
      <w:proofErr w:type="spellEnd"/>
      <w:r w:rsidRPr="00957AB9">
        <w:rPr>
          <w:rFonts w:ascii="Arial Narrow" w:hAnsi="Arial Narrow" w:cs="Arial"/>
          <w:color w:val="333333"/>
          <w:shd w:val="clear" w:color="auto" w:fill="FFFFFF"/>
        </w:rPr>
        <w:t xml:space="preserve">, networks, working </w:t>
      </w:r>
      <w:r>
        <w:rPr>
          <w:rFonts w:ascii="Arial Narrow" w:hAnsi="Arial Narrow" w:cs="Arial"/>
          <w:color w:val="333333"/>
          <w:shd w:val="clear" w:color="auto" w:fill="FFFFFF"/>
        </w:rPr>
        <w:t xml:space="preserve">on the </w:t>
      </w:r>
      <w:proofErr w:type="spellStart"/>
      <w:r>
        <w:rPr>
          <w:rFonts w:ascii="Arial Narrow" w:hAnsi="Arial Narrow" w:cs="Arial"/>
          <w:color w:val="333333"/>
          <w:shd w:val="clear" w:color="auto" w:fill="FFFFFF"/>
        </w:rPr>
        <w:t>relocalization</w:t>
      </w:r>
      <w:proofErr w:type="spellEnd"/>
      <w:r>
        <w:rPr>
          <w:rFonts w:ascii="Arial Narrow" w:hAnsi="Arial Narrow" w:cs="Arial"/>
          <w:color w:val="333333"/>
          <w:shd w:val="clear" w:color="auto" w:fill="FFFFFF"/>
        </w:rPr>
        <w:t xml:space="preserve"> of food production and water access </w:t>
      </w:r>
      <w:r w:rsidRPr="00957AB9">
        <w:rPr>
          <w:rFonts w:ascii="Arial Narrow" w:hAnsi="Arial Narrow" w:cs="Arial"/>
          <w:color w:val="333333"/>
          <w:shd w:val="clear" w:color="auto" w:fill="FFFFFF"/>
        </w:rPr>
        <w:t>from the hyper-local village scale to the supranational level at the United Nations.</w:t>
      </w:r>
    </w:p>
    <w:p w:rsidR="00F40D21" w:rsidRPr="00957AB9" w:rsidRDefault="00F40D21" w:rsidP="00F40D21">
      <w:pPr>
        <w:spacing w:after="0" w:line="240" w:lineRule="auto"/>
        <w:rPr>
          <w:rFonts w:ascii="Arial Narrow" w:hAnsi="Arial Narrow" w:cs="Arial"/>
          <w:color w:val="333333"/>
          <w:sz w:val="16"/>
          <w:szCs w:val="16"/>
          <w:shd w:val="clear" w:color="auto" w:fill="FFFFFF"/>
        </w:rPr>
      </w:pPr>
    </w:p>
    <w:p w:rsidR="00F40D21" w:rsidRPr="00957AB9" w:rsidRDefault="00F40D21" w:rsidP="00F40D21">
      <w:pPr>
        <w:spacing w:after="0" w:line="240" w:lineRule="auto"/>
        <w:rPr>
          <w:rFonts w:ascii="Arial Narrow" w:hAnsi="Arial Narrow" w:cs="Arial"/>
          <w:b/>
          <w:color w:val="333333"/>
          <w:sz w:val="24"/>
          <w:szCs w:val="24"/>
          <w:shd w:val="clear" w:color="auto" w:fill="FFFFFF"/>
        </w:rPr>
      </w:pPr>
      <w:r w:rsidRPr="00957AB9">
        <w:rPr>
          <w:rFonts w:ascii="Arial Narrow" w:hAnsi="Arial Narrow" w:cs="Arial"/>
          <w:b/>
          <w:color w:val="333333"/>
          <w:sz w:val="24"/>
          <w:szCs w:val="24"/>
          <w:shd w:val="clear" w:color="auto" w:fill="FFFFFF"/>
        </w:rPr>
        <w:t>Professional Highlights</w:t>
      </w:r>
    </w:p>
    <w:p w:rsidR="00F40D21" w:rsidRPr="00957AB9" w:rsidRDefault="00F40D21" w:rsidP="00F40D21">
      <w:pPr>
        <w:spacing w:after="0" w:line="240" w:lineRule="auto"/>
        <w:rPr>
          <w:rFonts w:ascii="Arial Narrow" w:hAnsi="Arial Narrow" w:cs="Arial"/>
          <w:b/>
          <w:color w:val="333333"/>
          <w:sz w:val="16"/>
          <w:szCs w:val="16"/>
          <w:shd w:val="clear" w:color="auto" w:fill="FFFFFF"/>
        </w:rPr>
      </w:pPr>
    </w:p>
    <w:p w:rsidR="00F40D21" w:rsidRPr="00957AB9" w:rsidRDefault="00F40D21" w:rsidP="00F40D21">
      <w:pPr>
        <w:spacing w:after="0" w:line="240" w:lineRule="auto"/>
        <w:rPr>
          <w:rFonts w:ascii="Arial Narrow" w:hAnsi="Arial Narrow" w:cs="Arial"/>
          <w:b/>
          <w:color w:val="333333"/>
          <w:shd w:val="clear" w:color="auto" w:fill="FFFFFF"/>
        </w:rPr>
      </w:pPr>
      <w:r w:rsidRPr="00957AB9">
        <w:rPr>
          <w:rFonts w:ascii="Arial Narrow" w:hAnsi="Arial Narrow" w:cs="Arial"/>
          <w:b/>
          <w:color w:val="333333"/>
          <w:shd w:val="clear" w:color="auto" w:fill="FFFFFF"/>
        </w:rPr>
        <w:t xml:space="preserve">Henry J. Cadbury Fellow, </w:t>
      </w:r>
      <w:proofErr w:type="spellStart"/>
      <w:r w:rsidRPr="00957AB9">
        <w:rPr>
          <w:rFonts w:ascii="Arial Narrow" w:hAnsi="Arial Narrow" w:cs="Arial"/>
          <w:b/>
          <w:color w:val="333333"/>
          <w:shd w:val="clear" w:color="auto" w:fill="FFFFFF"/>
        </w:rPr>
        <w:t>Pendle</w:t>
      </w:r>
      <w:proofErr w:type="spellEnd"/>
      <w:r w:rsidRPr="00957AB9">
        <w:rPr>
          <w:rFonts w:ascii="Arial Narrow" w:hAnsi="Arial Narrow" w:cs="Arial"/>
          <w:b/>
          <w:color w:val="333333"/>
          <w:shd w:val="clear" w:color="auto" w:fill="FFFFFF"/>
        </w:rPr>
        <w:t xml:space="preserve"> Hill, Wallingford, PA</w:t>
      </w:r>
      <w:r w:rsidRPr="00957AB9">
        <w:t xml:space="preserve">: </w:t>
      </w:r>
      <w:r w:rsidRPr="00957AB9">
        <w:rPr>
          <w:rFonts w:ascii="Arial Narrow" w:hAnsi="Arial Narrow"/>
        </w:rPr>
        <w:t>Evolutionary culture-building and applied systems thinking in Quaker national social justice organizations and movements.</w:t>
      </w:r>
    </w:p>
    <w:p w:rsidR="00F40D21" w:rsidRPr="00957AB9" w:rsidRDefault="00F40D21" w:rsidP="00F40D21">
      <w:pPr>
        <w:spacing w:after="0" w:line="240" w:lineRule="auto"/>
        <w:rPr>
          <w:rFonts w:ascii="Arial Narrow" w:hAnsi="Arial Narrow" w:cs="Arial"/>
          <w:b/>
          <w:color w:val="333333"/>
          <w:sz w:val="16"/>
          <w:szCs w:val="16"/>
          <w:shd w:val="clear" w:color="auto" w:fill="FFFFFF"/>
        </w:rPr>
      </w:pPr>
    </w:p>
    <w:p w:rsidR="00F40D21" w:rsidRDefault="00F40D21" w:rsidP="00F40D21">
      <w:pPr>
        <w:spacing w:after="0" w:line="240" w:lineRule="auto"/>
        <w:rPr>
          <w:rFonts w:ascii="Arial Narrow" w:hAnsi="Arial Narrow" w:cs="Arial"/>
          <w:b/>
          <w:color w:val="333333"/>
          <w:shd w:val="clear" w:color="auto" w:fill="FFFFFF"/>
        </w:rPr>
      </w:pPr>
      <w:r w:rsidRPr="00957AB9">
        <w:rPr>
          <w:rFonts w:ascii="Arial Narrow" w:hAnsi="Arial Narrow" w:cs="Arial"/>
          <w:b/>
          <w:color w:val="333333"/>
          <w:shd w:val="clear" w:color="auto" w:fill="FFFFFF"/>
        </w:rPr>
        <w:t>Grassroots Economic Organizing Editorial Collective (GEO),</w:t>
      </w:r>
      <w:r w:rsidRPr="00957AB9">
        <w:t xml:space="preserve"> </w:t>
      </w:r>
      <w:r w:rsidRPr="00957AB9">
        <w:rPr>
          <w:rFonts w:ascii="Arial Narrow" w:hAnsi="Arial Narrow" w:cs="Arial"/>
          <w:b/>
          <w:color w:val="333333"/>
          <w:shd w:val="clear" w:color="auto" w:fill="FFFFFF"/>
        </w:rPr>
        <w:t>Contributing Editor</w:t>
      </w:r>
      <w:r>
        <w:rPr>
          <w:rFonts w:ascii="Arial Narrow" w:hAnsi="Arial Narrow" w:cs="Arial"/>
          <w:b/>
          <w:color w:val="333333"/>
          <w:shd w:val="clear" w:color="auto" w:fill="FFFFFF"/>
        </w:rPr>
        <w:t xml:space="preserve"> and Writer</w:t>
      </w:r>
      <w:r w:rsidRPr="00957AB9">
        <w:rPr>
          <w:rFonts w:ascii="Arial Narrow" w:hAnsi="Arial Narrow" w:cs="Arial"/>
          <w:b/>
          <w:color w:val="333333"/>
          <w:shd w:val="clear" w:color="auto" w:fill="FFFFFF"/>
        </w:rPr>
        <w:t>, New York, NY</w:t>
      </w:r>
    </w:p>
    <w:p w:rsidR="00F40D21" w:rsidRPr="006C5E0F" w:rsidRDefault="00F40D21" w:rsidP="00F40D21">
      <w:pPr>
        <w:spacing w:after="0" w:line="240" w:lineRule="auto"/>
        <w:rPr>
          <w:rFonts w:ascii="Arial Narrow" w:hAnsi="Arial Narrow" w:cs="Arial"/>
          <w:b/>
          <w:color w:val="333333"/>
          <w:sz w:val="16"/>
          <w:szCs w:val="16"/>
          <w:shd w:val="clear" w:color="auto" w:fill="FFFFFF"/>
        </w:rPr>
      </w:pPr>
    </w:p>
    <w:p w:rsidR="00F40D21" w:rsidRPr="00957AB9" w:rsidRDefault="00F40D21" w:rsidP="00F40D21">
      <w:pPr>
        <w:spacing w:after="0" w:line="240" w:lineRule="auto"/>
        <w:rPr>
          <w:rFonts w:ascii="Arial Narrow" w:hAnsi="Arial Narrow" w:cs="Arial"/>
          <w:b/>
          <w:color w:val="333333"/>
          <w:shd w:val="clear" w:color="auto" w:fill="FFFFFF"/>
        </w:rPr>
      </w:pPr>
      <w:r>
        <w:rPr>
          <w:rFonts w:ascii="Arial Narrow" w:hAnsi="Arial Narrow" w:cs="Arial"/>
          <w:b/>
          <w:color w:val="333333"/>
          <w:shd w:val="clear" w:color="auto" w:fill="FFFFFF"/>
        </w:rPr>
        <w:t>Resilience.org Online News Portal, Contributing Writer, Santa Rosa, CA</w:t>
      </w:r>
    </w:p>
    <w:p w:rsidR="00F40D21" w:rsidRPr="00957AB9" w:rsidRDefault="00F40D21" w:rsidP="00F40D21">
      <w:pPr>
        <w:spacing w:after="0" w:line="240" w:lineRule="auto"/>
        <w:rPr>
          <w:rFonts w:ascii="Arial Narrow" w:hAnsi="Arial Narrow" w:cs="Arial"/>
          <w:b/>
          <w:color w:val="333333"/>
          <w:sz w:val="16"/>
          <w:szCs w:val="16"/>
          <w:shd w:val="clear" w:color="auto" w:fill="FFFFFF"/>
        </w:rPr>
      </w:pPr>
    </w:p>
    <w:p w:rsidR="00F40D21" w:rsidRPr="00957AB9" w:rsidRDefault="00F40D21" w:rsidP="00F40D21">
      <w:pPr>
        <w:spacing w:after="0" w:line="240" w:lineRule="auto"/>
        <w:rPr>
          <w:rFonts w:ascii="Arial Narrow" w:hAnsi="Arial Narrow" w:cs="Arial"/>
          <w:b/>
          <w:color w:val="333333"/>
          <w:shd w:val="clear" w:color="auto" w:fill="FFFFFF"/>
        </w:rPr>
      </w:pPr>
      <w:r w:rsidRPr="00957AB9">
        <w:rPr>
          <w:rFonts w:ascii="Arial Narrow" w:hAnsi="Arial Narrow" w:cs="Arial"/>
          <w:b/>
          <w:color w:val="333333"/>
          <w:shd w:val="clear" w:color="auto" w:fill="FFFFFF"/>
        </w:rPr>
        <w:t>Mid-Atlantic Transition Hub (MATH) - Convener, Woodstock and New York, NY</w:t>
      </w:r>
    </w:p>
    <w:p w:rsidR="00F40D21" w:rsidRPr="00957AB9" w:rsidRDefault="00F40D21" w:rsidP="00F40D21">
      <w:pPr>
        <w:spacing w:after="0" w:line="240" w:lineRule="auto"/>
        <w:rPr>
          <w:rFonts w:ascii="Arial Narrow" w:hAnsi="Arial Narrow" w:cs="Arial"/>
          <w:color w:val="333333"/>
          <w:shd w:val="clear" w:color="auto" w:fill="FFFFFF"/>
        </w:rPr>
      </w:pPr>
      <w:r w:rsidRPr="00957AB9">
        <w:rPr>
          <w:rFonts w:ascii="Arial Narrow" w:hAnsi="Arial Narrow" w:cs="Arial"/>
          <w:color w:val="333333"/>
          <w:shd w:val="clear" w:color="auto" w:fill="FFFFFF"/>
        </w:rPr>
        <w:t xml:space="preserve">Convene the Mid-Atlantic Transition Hub (MATH), a six-state consortium of environmental activist networks. Facilitate the work of a twelve-member Stewardship Circle of environmental advocates and a </w:t>
      </w:r>
      <w:proofErr w:type="spellStart"/>
      <w:r w:rsidRPr="00957AB9">
        <w:rPr>
          <w:rFonts w:ascii="Arial Narrow" w:hAnsi="Arial Narrow" w:cs="Arial"/>
          <w:color w:val="333333"/>
          <w:shd w:val="clear" w:color="auto" w:fill="FFFFFF"/>
        </w:rPr>
        <w:t>Spokescouncil</w:t>
      </w:r>
      <w:proofErr w:type="spellEnd"/>
      <w:r w:rsidRPr="00957AB9">
        <w:rPr>
          <w:rFonts w:ascii="Arial Narrow" w:hAnsi="Arial Narrow" w:cs="Arial"/>
          <w:color w:val="333333"/>
          <w:shd w:val="clear" w:color="auto" w:fill="FFFFFF"/>
        </w:rPr>
        <w:t xml:space="preserve"> of Egalitarian Resilience Networks. Conduct a suite of environmental and self-awareness training seminars. Assist environmental initiatives throughout the region with group dynamics, change and stress management, conflict resolution, and governance challenges.</w:t>
      </w:r>
    </w:p>
    <w:p w:rsidR="00F40D21" w:rsidRPr="00957AB9" w:rsidRDefault="00F40D21" w:rsidP="00F40D21">
      <w:pPr>
        <w:spacing w:after="0" w:line="240" w:lineRule="auto"/>
        <w:rPr>
          <w:rFonts w:ascii="Arial Narrow" w:hAnsi="Arial Narrow" w:cs="Arial"/>
          <w:sz w:val="16"/>
          <w:szCs w:val="16"/>
        </w:rPr>
      </w:pPr>
    </w:p>
    <w:p w:rsidR="00F40D21" w:rsidRPr="00957AB9" w:rsidRDefault="00F40D21" w:rsidP="00F40D21">
      <w:pPr>
        <w:spacing w:after="0" w:line="240" w:lineRule="auto"/>
        <w:rPr>
          <w:rFonts w:ascii="Arial Narrow" w:hAnsi="Arial Narrow" w:cs="Arial"/>
          <w:color w:val="333333"/>
        </w:rPr>
      </w:pPr>
      <w:r w:rsidRPr="00957AB9">
        <w:rPr>
          <w:rFonts w:ascii="Arial Narrow" w:hAnsi="Arial Narrow" w:cs="Arial"/>
          <w:b/>
        </w:rPr>
        <w:t xml:space="preserve">Karma </w:t>
      </w:r>
      <w:proofErr w:type="spellStart"/>
      <w:r w:rsidRPr="00957AB9">
        <w:rPr>
          <w:rFonts w:ascii="Arial Narrow" w:hAnsi="Arial Narrow" w:cs="Arial"/>
          <w:b/>
        </w:rPr>
        <w:t>Triyana</w:t>
      </w:r>
      <w:proofErr w:type="spellEnd"/>
      <w:r w:rsidRPr="00957AB9">
        <w:rPr>
          <w:rFonts w:ascii="Arial Narrow" w:hAnsi="Arial Narrow" w:cs="Arial"/>
          <w:b/>
        </w:rPr>
        <w:t xml:space="preserve"> </w:t>
      </w:r>
      <w:proofErr w:type="spellStart"/>
      <w:r w:rsidRPr="00957AB9">
        <w:rPr>
          <w:rFonts w:ascii="Arial Narrow" w:hAnsi="Arial Narrow" w:cs="Arial"/>
          <w:b/>
        </w:rPr>
        <w:t>Dharmachakra</w:t>
      </w:r>
      <w:proofErr w:type="spellEnd"/>
      <w:r w:rsidRPr="00957AB9">
        <w:rPr>
          <w:rFonts w:ascii="Arial Narrow" w:hAnsi="Arial Narrow" w:cs="Arial"/>
          <w:b/>
        </w:rPr>
        <w:t xml:space="preserve"> Monastery</w:t>
      </w:r>
      <w:r w:rsidRPr="00957AB9">
        <w:rPr>
          <w:rFonts w:ascii="Arial Narrow" w:hAnsi="Arial Narrow" w:cs="Arial"/>
        </w:rPr>
        <w:t xml:space="preserve"> </w:t>
      </w:r>
      <w:r w:rsidRPr="00957AB9">
        <w:rPr>
          <w:rFonts w:ascii="Arial Narrow" w:hAnsi="Arial Narrow" w:cs="Arial"/>
          <w:b/>
        </w:rPr>
        <w:t>- Development Officer, Environmental Affairs Exec., Woodstock, NY</w:t>
      </w:r>
      <w:r w:rsidRPr="00957AB9">
        <w:rPr>
          <w:rFonts w:ascii="Arial Narrow" w:hAnsi="Arial Narrow" w:cs="Arial"/>
          <w:color w:val="333333"/>
        </w:rPr>
        <w:t xml:space="preserve"> </w:t>
      </w:r>
      <w:r w:rsidRPr="00957AB9">
        <w:rPr>
          <w:rFonts w:ascii="Arial Narrow" w:hAnsi="Arial Narrow" w:cs="Arial"/>
          <w:i/>
          <w:color w:val="333333"/>
        </w:rPr>
        <w:t>Development Officer</w:t>
      </w:r>
      <w:r w:rsidRPr="00957AB9">
        <w:rPr>
          <w:rFonts w:ascii="Arial Narrow" w:hAnsi="Arial Narrow" w:cs="Arial"/>
          <w:b/>
          <w:color w:val="333333"/>
        </w:rPr>
        <w:t>:</w:t>
      </w:r>
      <w:r w:rsidRPr="00957AB9">
        <w:rPr>
          <w:rFonts w:ascii="Arial Narrow" w:hAnsi="Arial Narrow" w:cs="Arial"/>
          <w:color w:val="333333"/>
        </w:rPr>
        <w:t xml:space="preserve"> Established a planned giving program, oversaw membership drives, capital campaigns and annual-fund drives. Cultivated major donors. </w:t>
      </w:r>
      <w:r w:rsidRPr="00957AB9">
        <w:rPr>
          <w:rFonts w:ascii="Arial Narrow" w:hAnsi="Arial Narrow" w:cs="Arial"/>
          <w:i/>
          <w:color w:val="333333"/>
        </w:rPr>
        <w:t>Environmental Director</w:t>
      </w:r>
      <w:r w:rsidRPr="00957AB9">
        <w:rPr>
          <w:rFonts w:ascii="Arial Narrow" w:hAnsi="Arial Narrow" w:cs="Arial"/>
          <w:b/>
          <w:color w:val="333333"/>
        </w:rPr>
        <w:t>:</w:t>
      </w:r>
      <w:r w:rsidRPr="00957AB9">
        <w:rPr>
          <w:rFonts w:ascii="Arial Narrow" w:hAnsi="Arial Narrow" w:cs="Arial"/>
          <w:color w:val="333333"/>
        </w:rPr>
        <w:t xml:space="preserve"> Led North American affiliates’ “green-solidarity” activities with teaching centers in the United States and Canada. Developed and promoted the “Green Monastery” initiative which greened internal operations and coordinated sustainable development of the Monastery land. </w:t>
      </w:r>
    </w:p>
    <w:p w:rsidR="00F40D21" w:rsidRPr="00957AB9" w:rsidRDefault="00F40D21" w:rsidP="00F40D21">
      <w:pPr>
        <w:spacing w:after="0" w:line="240" w:lineRule="auto"/>
        <w:rPr>
          <w:rFonts w:ascii="Arial Narrow" w:eastAsia="Times New Roman" w:hAnsi="Arial Narrow" w:cs="Arial"/>
          <w:color w:val="333333"/>
          <w:sz w:val="16"/>
          <w:szCs w:val="16"/>
        </w:rPr>
      </w:pPr>
    </w:p>
    <w:p w:rsidR="00F40D21" w:rsidRPr="00957AB9" w:rsidRDefault="00F40D21" w:rsidP="00F40D21">
      <w:pPr>
        <w:spacing w:after="0" w:line="240" w:lineRule="auto"/>
        <w:rPr>
          <w:rFonts w:ascii="Arial Narrow" w:eastAsia="Times New Roman" w:hAnsi="Arial Narrow" w:cs="Arial"/>
          <w:b/>
          <w:color w:val="333333"/>
        </w:rPr>
      </w:pPr>
      <w:r w:rsidRPr="00957AB9">
        <w:rPr>
          <w:rFonts w:ascii="Arial Narrow" w:eastAsia="Times New Roman" w:hAnsi="Arial Narrow" w:cs="Arial"/>
          <w:b/>
          <w:color w:val="333333"/>
        </w:rPr>
        <w:t>Women and Youth Leadership Alliance – Executive Director, Montclair, NJ</w:t>
      </w:r>
    </w:p>
    <w:p w:rsidR="00F40D21" w:rsidRPr="00957AB9" w:rsidRDefault="00F40D21" w:rsidP="00F40D21">
      <w:pPr>
        <w:spacing w:after="0" w:line="240" w:lineRule="auto"/>
        <w:rPr>
          <w:rFonts w:ascii="Arial Narrow" w:eastAsia="Times New Roman" w:hAnsi="Arial Narrow" w:cs="Arial"/>
          <w:color w:val="333333"/>
        </w:rPr>
      </w:pPr>
      <w:r w:rsidRPr="00957AB9">
        <w:rPr>
          <w:rFonts w:ascii="Arial Narrow" w:eastAsia="Times New Roman" w:hAnsi="Arial Narrow" w:cs="Arial"/>
          <w:color w:val="333333"/>
        </w:rPr>
        <w:t xml:space="preserve">Executive Coaching, Organizational Development Consultancies; Women &amp; girls Leadership Training Seminars; Producer: Women &amp; Girls Television – </w:t>
      </w:r>
      <w:r w:rsidRPr="00957AB9">
        <w:rPr>
          <w:rFonts w:ascii="Arial Narrow" w:eastAsia="Times New Roman" w:hAnsi="Arial Narrow" w:cs="Arial"/>
          <w:i/>
          <w:color w:val="333333"/>
        </w:rPr>
        <w:t>Spotlight on Girls</w:t>
      </w:r>
      <w:r w:rsidRPr="00957AB9">
        <w:rPr>
          <w:rFonts w:ascii="Arial Narrow" w:eastAsia="Times New Roman" w:hAnsi="Arial Narrow" w:cs="Arial"/>
          <w:color w:val="333333"/>
        </w:rPr>
        <w:t xml:space="preserve"> TV. </w:t>
      </w:r>
    </w:p>
    <w:p w:rsidR="00F40D21" w:rsidRPr="00957AB9" w:rsidRDefault="00F40D21" w:rsidP="00F40D21">
      <w:pPr>
        <w:spacing w:after="0" w:line="240" w:lineRule="auto"/>
        <w:rPr>
          <w:rFonts w:ascii="Arial Narrow" w:eastAsia="Times New Roman" w:hAnsi="Arial Narrow" w:cs="Arial"/>
          <w:b/>
          <w:color w:val="333333"/>
          <w:sz w:val="16"/>
          <w:szCs w:val="16"/>
        </w:rPr>
      </w:pPr>
    </w:p>
    <w:p w:rsidR="00F40D21" w:rsidRPr="00957AB9" w:rsidRDefault="00F40D21" w:rsidP="00F40D21">
      <w:pPr>
        <w:spacing w:after="0" w:line="240" w:lineRule="auto"/>
        <w:rPr>
          <w:rFonts w:ascii="Arial Narrow" w:eastAsia="Times New Roman" w:hAnsi="Arial Narrow" w:cs="Arial"/>
          <w:b/>
          <w:color w:val="333333"/>
        </w:rPr>
      </w:pPr>
      <w:r w:rsidRPr="00957AB9">
        <w:rPr>
          <w:rFonts w:ascii="Arial Narrow" w:eastAsia="Times New Roman" w:hAnsi="Arial Narrow" w:cs="Arial"/>
          <w:b/>
          <w:color w:val="333333"/>
        </w:rPr>
        <w:t>The Africa Fund – Project Director, New York, NY</w:t>
      </w:r>
    </w:p>
    <w:p w:rsidR="00F40D21" w:rsidRPr="00957AB9" w:rsidRDefault="00F40D21" w:rsidP="00F40D21">
      <w:pPr>
        <w:spacing w:after="0" w:line="240" w:lineRule="auto"/>
        <w:rPr>
          <w:rFonts w:ascii="Arial Narrow" w:eastAsia="Times New Roman" w:hAnsi="Arial Narrow" w:cs="Arial"/>
          <w:color w:val="333333"/>
        </w:rPr>
      </w:pPr>
      <w:r w:rsidRPr="00957AB9">
        <w:rPr>
          <w:rFonts w:ascii="Arial Narrow" w:eastAsia="Times New Roman" w:hAnsi="Arial Narrow" w:cs="Arial"/>
          <w:color w:val="333333"/>
        </w:rPr>
        <w:t>Designed an international project linking women’s organizations in the US and Africa. Conducted violence against women symposia exchanges between US and African women legislators from Namibia, Zimbabwe and South Africa.</w:t>
      </w:r>
    </w:p>
    <w:p w:rsidR="00F40D21" w:rsidRPr="00957AB9" w:rsidRDefault="00F40D21" w:rsidP="00F40D21">
      <w:pPr>
        <w:spacing w:after="0" w:line="240" w:lineRule="auto"/>
        <w:rPr>
          <w:rFonts w:ascii="Arial Narrow" w:eastAsia="Times New Roman" w:hAnsi="Arial Narrow" w:cs="Arial"/>
          <w:color w:val="333333"/>
          <w:sz w:val="18"/>
          <w:szCs w:val="18"/>
        </w:rPr>
      </w:pPr>
    </w:p>
    <w:p w:rsidR="00F40D21" w:rsidRPr="00957AB9" w:rsidRDefault="00F40D21" w:rsidP="00F40D21">
      <w:pPr>
        <w:spacing w:after="0" w:line="240" w:lineRule="auto"/>
        <w:rPr>
          <w:rFonts w:ascii="Arial Narrow" w:eastAsia="Times New Roman" w:hAnsi="Arial Narrow" w:cs="Arial"/>
          <w:b/>
          <w:color w:val="333333"/>
        </w:rPr>
      </w:pPr>
      <w:r w:rsidRPr="00957AB9">
        <w:rPr>
          <w:rFonts w:ascii="Arial Narrow" w:eastAsia="Times New Roman" w:hAnsi="Arial Narrow" w:cs="Arial"/>
          <w:b/>
          <w:color w:val="333333"/>
        </w:rPr>
        <w:t>US Agency for International Development – Consultant: Local Hire, Dakar, Senegal, West Africa</w:t>
      </w:r>
    </w:p>
    <w:p w:rsidR="00F40D21" w:rsidRPr="00957AB9" w:rsidRDefault="00F40D21" w:rsidP="00F40D21">
      <w:pPr>
        <w:spacing w:after="0" w:line="240" w:lineRule="auto"/>
        <w:rPr>
          <w:rFonts w:ascii="Arial Narrow" w:eastAsia="Times New Roman" w:hAnsi="Arial Narrow" w:cs="Arial"/>
          <w:color w:val="333333"/>
        </w:rPr>
      </w:pPr>
      <w:r w:rsidRPr="00957AB9">
        <w:rPr>
          <w:rFonts w:ascii="Arial Narrow" w:eastAsia="Times New Roman" w:hAnsi="Arial Narrow" w:cs="Arial"/>
          <w:color w:val="333333"/>
        </w:rPr>
        <w:t>Worked to improve rural girls’ access to education.</w:t>
      </w:r>
    </w:p>
    <w:p w:rsidR="00F40D21" w:rsidRPr="00F40D21" w:rsidRDefault="00F40D21" w:rsidP="00F40D21">
      <w:pPr>
        <w:spacing w:after="0" w:line="240" w:lineRule="auto"/>
        <w:rPr>
          <w:rFonts w:ascii="Arial Narrow" w:eastAsia="Times New Roman" w:hAnsi="Arial Narrow" w:cs="Arial"/>
          <w:color w:val="333333"/>
          <w:sz w:val="16"/>
          <w:szCs w:val="16"/>
        </w:rPr>
      </w:pPr>
    </w:p>
    <w:p w:rsidR="00F40D21" w:rsidRPr="00957AB9" w:rsidRDefault="00F40D21" w:rsidP="00F40D21">
      <w:pPr>
        <w:spacing w:after="0" w:line="240" w:lineRule="auto"/>
        <w:rPr>
          <w:rFonts w:ascii="Arial Narrow" w:eastAsia="Times New Roman" w:hAnsi="Arial Narrow" w:cs="Arial"/>
          <w:b/>
          <w:color w:val="333333"/>
        </w:rPr>
      </w:pPr>
      <w:r w:rsidRPr="00957AB9">
        <w:rPr>
          <w:rFonts w:ascii="Arial Narrow" w:eastAsia="Times New Roman" w:hAnsi="Arial Narrow" w:cs="Arial"/>
          <w:b/>
          <w:color w:val="333333"/>
        </w:rPr>
        <w:t>The Children’s Foundation – Project Director, Washington, DC.</w:t>
      </w:r>
    </w:p>
    <w:p w:rsidR="00F40D21" w:rsidRPr="00957AB9" w:rsidRDefault="00F40D21" w:rsidP="00F40D21">
      <w:pPr>
        <w:spacing w:after="0" w:line="240" w:lineRule="auto"/>
        <w:rPr>
          <w:rFonts w:ascii="Arial Narrow" w:eastAsia="Times New Roman" w:hAnsi="Arial Narrow" w:cs="Arial"/>
          <w:color w:val="333333"/>
        </w:rPr>
      </w:pPr>
      <w:r w:rsidRPr="00957AB9">
        <w:rPr>
          <w:rFonts w:ascii="Arial Narrow" w:eastAsia="Times New Roman" w:hAnsi="Arial Narrow" w:cs="Arial"/>
          <w:color w:val="333333"/>
        </w:rPr>
        <w:t>Administered a national child advocacy project that worked with the Senate Select Committee on Nutrition to write legislation responsive to public needs and monitor the USDA Child Care Food Program.</w:t>
      </w:r>
    </w:p>
    <w:p w:rsidR="00F40D21" w:rsidRPr="00F40D21" w:rsidRDefault="00F40D21" w:rsidP="00F40D21">
      <w:pPr>
        <w:spacing w:after="0" w:line="240" w:lineRule="auto"/>
        <w:rPr>
          <w:rFonts w:ascii="Arial Narrow" w:eastAsia="Times New Roman" w:hAnsi="Arial Narrow" w:cs="Arial"/>
          <w:color w:val="333333"/>
          <w:sz w:val="16"/>
          <w:szCs w:val="16"/>
        </w:rPr>
      </w:pPr>
    </w:p>
    <w:p w:rsidR="00F40D21" w:rsidRPr="00957AB9" w:rsidRDefault="00F40D21" w:rsidP="00F40D21">
      <w:pPr>
        <w:spacing w:after="0" w:line="240" w:lineRule="auto"/>
        <w:rPr>
          <w:rFonts w:ascii="Arial Narrow" w:eastAsia="Times New Roman" w:hAnsi="Arial Narrow" w:cs="Arial"/>
          <w:b/>
          <w:color w:val="333333"/>
        </w:rPr>
      </w:pPr>
      <w:r w:rsidRPr="00957AB9">
        <w:rPr>
          <w:rFonts w:ascii="Arial Narrow" w:eastAsia="Times New Roman" w:hAnsi="Arial Narrow" w:cs="Arial"/>
          <w:b/>
          <w:color w:val="333333"/>
        </w:rPr>
        <w:t>Education</w:t>
      </w:r>
    </w:p>
    <w:p w:rsidR="00F40D21" w:rsidRPr="00957AB9" w:rsidRDefault="00F40D21" w:rsidP="00F40D21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color w:val="333333"/>
        </w:rPr>
      </w:pPr>
      <w:r w:rsidRPr="00957AB9">
        <w:rPr>
          <w:rFonts w:ascii="Arial Narrow" w:eastAsia="Times New Roman" w:hAnsi="Arial Narrow" w:cs="Arial"/>
          <w:color w:val="333333"/>
        </w:rPr>
        <w:t>BSFS, International Affairs – Politics of Developing Nations, Georgetown University Edmund Walsh School of Foreign Service, Washington, DC.</w:t>
      </w:r>
    </w:p>
    <w:p w:rsidR="00F40D21" w:rsidRDefault="00F40D21" w:rsidP="00F40D21">
      <w:pPr>
        <w:numPr>
          <w:ilvl w:val="0"/>
          <w:numId w:val="1"/>
        </w:numPr>
        <w:spacing w:after="0" w:line="240" w:lineRule="auto"/>
        <w:rPr>
          <w:rFonts w:ascii="Arial Narrow" w:eastAsia="Times New Roman" w:hAnsi="Arial Narrow" w:cs="Arial"/>
          <w:color w:val="333333"/>
        </w:rPr>
      </w:pPr>
      <w:proofErr w:type="spellStart"/>
      <w:r w:rsidRPr="00957AB9">
        <w:rPr>
          <w:rFonts w:ascii="Arial Narrow" w:eastAsia="Times New Roman" w:hAnsi="Arial Narrow" w:cs="Arial"/>
          <w:color w:val="333333"/>
        </w:rPr>
        <w:t>Matrise</w:t>
      </w:r>
      <w:proofErr w:type="spellEnd"/>
      <w:r w:rsidRPr="00957AB9">
        <w:rPr>
          <w:rFonts w:ascii="Arial Narrow" w:eastAsia="Times New Roman" w:hAnsi="Arial Narrow" w:cs="Arial"/>
          <w:color w:val="333333"/>
        </w:rPr>
        <w:t xml:space="preserve"> de </w:t>
      </w:r>
      <w:proofErr w:type="spellStart"/>
      <w:r w:rsidRPr="00957AB9">
        <w:rPr>
          <w:rFonts w:ascii="Arial Narrow" w:eastAsia="Times New Roman" w:hAnsi="Arial Narrow" w:cs="Arial"/>
          <w:color w:val="333333"/>
        </w:rPr>
        <w:t>Lettres</w:t>
      </w:r>
      <w:proofErr w:type="spellEnd"/>
      <w:r w:rsidRPr="00957AB9">
        <w:rPr>
          <w:rFonts w:ascii="Arial Narrow" w:eastAsia="Times New Roman" w:hAnsi="Arial Narrow" w:cs="Arial"/>
          <w:color w:val="333333"/>
        </w:rPr>
        <w:t xml:space="preserve"> (MA) French and African Civilization, </w:t>
      </w:r>
      <w:proofErr w:type="spellStart"/>
      <w:r w:rsidRPr="00957AB9">
        <w:rPr>
          <w:rFonts w:ascii="Arial Narrow" w:eastAsia="Times New Roman" w:hAnsi="Arial Narrow" w:cs="Arial"/>
          <w:color w:val="333333"/>
        </w:rPr>
        <w:t>L'Université</w:t>
      </w:r>
      <w:proofErr w:type="spellEnd"/>
      <w:r w:rsidRPr="00957AB9">
        <w:rPr>
          <w:rFonts w:ascii="Arial Narrow" w:eastAsia="Times New Roman" w:hAnsi="Arial Narrow" w:cs="Arial"/>
          <w:color w:val="333333"/>
        </w:rPr>
        <w:t xml:space="preserve"> de Dakar, </w:t>
      </w:r>
      <w:proofErr w:type="spellStart"/>
      <w:r w:rsidRPr="00957AB9">
        <w:rPr>
          <w:rFonts w:ascii="Arial Narrow" w:eastAsia="Times New Roman" w:hAnsi="Arial Narrow" w:cs="Arial"/>
          <w:color w:val="333333"/>
        </w:rPr>
        <w:t>Sénégal</w:t>
      </w:r>
      <w:proofErr w:type="spellEnd"/>
      <w:r w:rsidRPr="00957AB9">
        <w:rPr>
          <w:rFonts w:ascii="Arial Narrow" w:eastAsia="Times New Roman" w:hAnsi="Arial Narrow" w:cs="Arial"/>
          <w:color w:val="333333"/>
        </w:rPr>
        <w:t>, West Africa.</w:t>
      </w:r>
    </w:p>
    <w:p w:rsidR="00F40D21" w:rsidRPr="00F40D21" w:rsidRDefault="00F40D21" w:rsidP="00F40D21">
      <w:pPr>
        <w:spacing w:after="0" w:line="240" w:lineRule="auto"/>
        <w:ind w:left="360"/>
        <w:rPr>
          <w:rFonts w:ascii="Arial Narrow" w:eastAsia="Times New Roman" w:hAnsi="Arial Narrow" w:cs="Arial"/>
          <w:color w:val="333333"/>
          <w:sz w:val="16"/>
          <w:szCs w:val="16"/>
        </w:rPr>
      </w:pPr>
      <w:bookmarkStart w:id="0" w:name="_GoBack"/>
      <w:bookmarkEnd w:id="0"/>
    </w:p>
    <w:p w:rsidR="00F40D21" w:rsidRPr="00957AB9" w:rsidRDefault="00F40D21" w:rsidP="00F40D21">
      <w:pPr>
        <w:spacing w:after="0" w:line="240" w:lineRule="auto"/>
        <w:rPr>
          <w:rFonts w:ascii="Arial Narrow" w:eastAsia="Times New Roman" w:hAnsi="Arial Narrow" w:cs="Arial"/>
          <w:b/>
          <w:color w:val="333333"/>
        </w:rPr>
      </w:pPr>
      <w:r w:rsidRPr="00957AB9">
        <w:rPr>
          <w:rFonts w:ascii="Arial Narrow" w:eastAsia="Times New Roman" w:hAnsi="Arial Narrow" w:cs="Arial"/>
          <w:b/>
          <w:color w:val="333333"/>
        </w:rPr>
        <w:t>Certifications &amp; Avocations:</w:t>
      </w:r>
    </w:p>
    <w:p w:rsidR="00F40D21" w:rsidRPr="00957AB9" w:rsidRDefault="00F40D21" w:rsidP="00F40D21">
      <w:pPr>
        <w:numPr>
          <w:ilvl w:val="1"/>
          <w:numId w:val="1"/>
        </w:numPr>
        <w:spacing w:after="0" w:line="240" w:lineRule="auto"/>
        <w:rPr>
          <w:rFonts w:ascii="Arial Narrow" w:eastAsia="Times New Roman" w:hAnsi="Arial Narrow" w:cs="Arial"/>
          <w:color w:val="333333"/>
        </w:rPr>
      </w:pPr>
      <w:r w:rsidRPr="00957AB9">
        <w:rPr>
          <w:rFonts w:ascii="Arial Narrow" w:eastAsia="Times New Roman" w:hAnsi="Arial Narrow" w:cs="Arial"/>
          <w:color w:val="333333"/>
        </w:rPr>
        <w:t>Transition Trainer, Transition US Sebastopol, CA.</w:t>
      </w:r>
    </w:p>
    <w:p w:rsidR="00F40D21" w:rsidRPr="00957AB9" w:rsidRDefault="00F40D21" w:rsidP="00F40D21">
      <w:pPr>
        <w:numPr>
          <w:ilvl w:val="1"/>
          <w:numId w:val="1"/>
        </w:numPr>
        <w:spacing w:after="0" w:line="240" w:lineRule="auto"/>
        <w:rPr>
          <w:rFonts w:ascii="Arial Narrow" w:eastAsia="Times New Roman" w:hAnsi="Arial Narrow" w:cs="Arial"/>
          <w:color w:val="333333"/>
        </w:rPr>
      </w:pPr>
      <w:r>
        <w:rPr>
          <w:rFonts w:ascii="Arial Narrow" w:eastAsia="Times New Roman" w:hAnsi="Arial Narrow" w:cs="Arial"/>
          <w:color w:val="333333"/>
        </w:rPr>
        <w:t xml:space="preserve">Quaker </w:t>
      </w:r>
      <w:proofErr w:type="spellStart"/>
      <w:r>
        <w:rPr>
          <w:rFonts w:ascii="Arial Narrow" w:eastAsia="Times New Roman" w:hAnsi="Arial Narrow" w:cs="Arial"/>
          <w:color w:val="333333"/>
        </w:rPr>
        <w:t>Earthcare</w:t>
      </w:r>
      <w:proofErr w:type="spellEnd"/>
      <w:r>
        <w:rPr>
          <w:rFonts w:ascii="Arial Narrow" w:eastAsia="Times New Roman" w:hAnsi="Arial Narrow" w:cs="Arial"/>
          <w:color w:val="333333"/>
        </w:rPr>
        <w:t xml:space="preserve"> Witness (QEW) </w:t>
      </w:r>
      <w:r w:rsidRPr="00957AB9">
        <w:rPr>
          <w:rFonts w:ascii="Arial Narrow" w:eastAsia="Times New Roman" w:hAnsi="Arial Narrow" w:cs="Arial"/>
          <w:color w:val="333333"/>
        </w:rPr>
        <w:t>Representative</w:t>
      </w:r>
      <w:r>
        <w:rPr>
          <w:rFonts w:ascii="Arial Narrow" w:eastAsia="Times New Roman" w:hAnsi="Arial Narrow" w:cs="Arial"/>
          <w:color w:val="333333"/>
        </w:rPr>
        <w:t xml:space="preserve"> to </w:t>
      </w:r>
      <w:r w:rsidRPr="00957AB9">
        <w:rPr>
          <w:rFonts w:ascii="Arial Narrow" w:eastAsia="Times New Roman" w:hAnsi="Arial Narrow" w:cs="Arial"/>
          <w:color w:val="333333"/>
        </w:rPr>
        <w:t>United Nations</w:t>
      </w:r>
      <w:r>
        <w:rPr>
          <w:rFonts w:ascii="Arial Narrow" w:eastAsia="Times New Roman" w:hAnsi="Arial Narrow" w:cs="Arial"/>
          <w:color w:val="333333"/>
        </w:rPr>
        <w:t xml:space="preserve"> </w:t>
      </w:r>
      <w:r w:rsidRPr="00957AB9">
        <w:rPr>
          <w:rFonts w:ascii="Arial Narrow" w:eastAsia="Times New Roman" w:hAnsi="Arial Narrow" w:cs="Arial"/>
          <w:color w:val="333333"/>
        </w:rPr>
        <w:t>ECOSOC, New York, NY</w:t>
      </w:r>
    </w:p>
    <w:p w:rsidR="00F40D21" w:rsidRPr="00957AB9" w:rsidRDefault="00F40D21" w:rsidP="00F40D21">
      <w:pPr>
        <w:numPr>
          <w:ilvl w:val="1"/>
          <w:numId w:val="1"/>
        </w:numPr>
        <w:spacing w:after="0" w:line="240" w:lineRule="auto"/>
        <w:rPr>
          <w:rFonts w:ascii="Arial Narrow" w:eastAsia="Times New Roman" w:hAnsi="Arial Narrow" w:cs="Arial"/>
          <w:color w:val="333333"/>
        </w:rPr>
      </w:pPr>
      <w:r w:rsidRPr="00957AB9">
        <w:rPr>
          <w:rFonts w:ascii="Arial Narrow" w:eastAsia="Times New Roman" w:hAnsi="Arial Narrow" w:cs="Arial"/>
          <w:color w:val="333333"/>
        </w:rPr>
        <w:t>Executive Coach, Georgetown University, Washington, DC.</w:t>
      </w:r>
    </w:p>
    <w:p w:rsidR="00F40D21" w:rsidRPr="00957AB9" w:rsidRDefault="00F40D21" w:rsidP="00F40D21">
      <w:pPr>
        <w:numPr>
          <w:ilvl w:val="1"/>
          <w:numId w:val="1"/>
        </w:numPr>
        <w:spacing w:after="0" w:line="240" w:lineRule="auto"/>
        <w:rPr>
          <w:rFonts w:ascii="Arial Narrow" w:eastAsia="Times New Roman" w:hAnsi="Arial Narrow" w:cs="Arial"/>
          <w:color w:val="333333"/>
        </w:rPr>
      </w:pPr>
      <w:r w:rsidRPr="00957AB9">
        <w:rPr>
          <w:rFonts w:ascii="Arial Narrow" w:eastAsia="Times New Roman" w:hAnsi="Arial Narrow" w:cs="Arial"/>
          <w:color w:val="333333"/>
        </w:rPr>
        <w:t>Neurolinguistics Master Practitioner, NLP Center of New York, NY, NY.</w:t>
      </w:r>
    </w:p>
    <w:p w:rsidR="00B432E6" w:rsidRPr="00F40D21" w:rsidRDefault="00F40D21" w:rsidP="00B432E6">
      <w:pPr>
        <w:numPr>
          <w:ilvl w:val="1"/>
          <w:numId w:val="1"/>
        </w:numPr>
        <w:shd w:val="clear" w:color="auto" w:fill="FFFFFF"/>
        <w:spacing w:after="90" w:line="290" w:lineRule="atLeast"/>
        <w:contextualSpacing/>
        <w:rPr>
          <w:rFonts w:ascii="Helvetica" w:hAnsi="Helvetica"/>
          <w:color w:val="1D2129"/>
          <w:sz w:val="21"/>
          <w:szCs w:val="21"/>
        </w:rPr>
      </w:pPr>
      <w:r w:rsidRPr="00957AB9">
        <w:rPr>
          <w:rFonts w:ascii="Arial Narrow" w:eastAsia="Times New Roman" w:hAnsi="Arial Narrow" w:cs="Arial"/>
          <w:color w:val="333333"/>
        </w:rPr>
        <w:t xml:space="preserve">Certified Meditation Instructor, Karna </w:t>
      </w:r>
      <w:proofErr w:type="spellStart"/>
      <w:r w:rsidRPr="00957AB9">
        <w:rPr>
          <w:rFonts w:ascii="Arial Narrow" w:eastAsia="Times New Roman" w:hAnsi="Arial Narrow" w:cs="Arial"/>
          <w:color w:val="333333"/>
        </w:rPr>
        <w:t>Triyana</w:t>
      </w:r>
      <w:proofErr w:type="spellEnd"/>
      <w:r w:rsidRPr="00957AB9">
        <w:rPr>
          <w:rFonts w:ascii="Arial Narrow" w:eastAsia="Times New Roman" w:hAnsi="Arial Narrow" w:cs="Arial"/>
          <w:color w:val="333333"/>
        </w:rPr>
        <w:t xml:space="preserve"> </w:t>
      </w:r>
      <w:proofErr w:type="spellStart"/>
      <w:r w:rsidRPr="00957AB9">
        <w:rPr>
          <w:rFonts w:ascii="Arial Narrow" w:eastAsia="Times New Roman" w:hAnsi="Arial Narrow" w:cs="Arial"/>
          <w:color w:val="333333"/>
        </w:rPr>
        <w:t>Dharmachakra</w:t>
      </w:r>
      <w:proofErr w:type="spellEnd"/>
      <w:r w:rsidRPr="00957AB9">
        <w:rPr>
          <w:rFonts w:ascii="Arial Narrow" w:eastAsia="Times New Roman" w:hAnsi="Arial Narrow" w:cs="Arial"/>
          <w:color w:val="333333"/>
        </w:rPr>
        <w:t xml:space="preserve"> Monastery, Woodstock, NY.</w:t>
      </w:r>
    </w:p>
    <w:sectPr w:rsidR="00B432E6" w:rsidRPr="00F40D21" w:rsidSect="00F40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AC"/>
    <w:multiLevelType w:val="hybridMultilevel"/>
    <w:tmpl w:val="7EEED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EA478C"/>
    <w:multiLevelType w:val="hybridMultilevel"/>
    <w:tmpl w:val="152E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8703C"/>
    <w:multiLevelType w:val="hybridMultilevel"/>
    <w:tmpl w:val="01127DF6"/>
    <w:lvl w:ilvl="0" w:tplc="D9B8102E">
      <w:numFmt w:val="bullet"/>
      <w:lvlText w:val="•"/>
      <w:lvlJc w:val="left"/>
      <w:pPr>
        <w:ind w:left="1080" w:hanging="72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B7C57"/>
    <w:multiLevelType w:val="hybridMultilevel"/>
    <w:tmpl w:val="163C4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A67024"/>
    <w:multiLevelType w:val="hybridMultilevel"/>
    <w:tmpl w:val="D24E7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40"/>
    <w:rsid w:val="000A3DC8"/>
    <w:rsid w:val="00105FA5"/>
    <w:rsid w:val="001202CC"/>
    <w:rsid w:val="001456F9"/>
    <w:rsid w:val="0016755A"/>
    <w:rsid w:val="00236284"/>
    <w:rsid w:val="00266B2A"/>
    <w:rsid w:val="00282FE9"/>
    <w:rsid w:val="002A4A9F"/>
    <w:rsid w:val="002A6EE8"/>
    <w:rsid w:val="002E3F79"/>
    <w:rsid w:val="002E5FB2"/>
    <w:rsid w:val="003270AD"/>
    <w:rsid w:val="00337FEE"/>
    <w:rsid w:val="00362881"/>
    <w:rsid w:val="00392CD5"/>
    <w:rsid w:val="003A38BF"/>
    <w:rsid w:val="003C31AD"/>
    <w:rsid w:val="003E33E0"/>
    <w:rsid w:val="00452319"/>
    <w:rsid w:val="00552B5D"/>
    <w:rsid w:val="00754017"/>
    <w:rsid w:val="007A3640"/>
    <w:rsid w:val="007F1F8E"/>
    <w:rsid w:val="008178D7"/>
    <w:rsid w:val="00971CC2"/>
    <w:rsid w:val="00A16AED"/>
    <w:rsid w:val="00B432E6"/>
    <w:rsid w:val="00C75F0C"/>
    <w:rsid w:val="00CB3973"/>
    <w:rsid w:val="00CC2CE1"/>
    <w:rsid w:val="00D0148D"/>
    <w:rsid w:val="00D1707B"/>
    <w:rsid w:val="00D5563C"/>
    <w:rsid w:val="00D73838"/>
    <w:rsid w:val="00DE6BFE"/>
    <w:rsid w:val="00E5117C"/>
    <w:rsid w:val="00E85BAF"/>
    <w:rsid w:val="00F40D21"/>
    <w:rsid w:val="00FA1F24"/>
    <w:rsid w:val="00FC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3651E-FDBE-41E7-B2EF-BEA032A0E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640"/>
    <w:rPr>
      <w:color w:val="0000FF"/>
      <w:u w:val="single"/>
    </w:rPr>
  </w:style>
  <w:style w:type="paragraph" w:styleId="NoSpacing">
    <w:name w:val="No Spacing"/>
    <w:uiPriority w:val="1"/>
    <w:qFormat/>
    <w:rsid w:val="007A3640"/>
    <w:pPr>
      <w:spacing w:after="0" w:line="240" w:lineRule="auto"/>
    </w:pPr>
  </w:style>
  <w:style w:type="character" w:customStyle="1" w:styleId="apple-style-span">
    <w:name w:val="apple-style-span"/>
    <w:basedOn w:val="DefaultParagraphFont"/>
    <w:rsid w:val="007A3640"/>
  </w:style>
  <w:style w:type="paragraph" w:styleId="ListParagraph">
    <w:name w:val="List Paragraph"/>
    <w:basedOn w:val="Normal"/>
    <w:uiPriority w:val="34"/>
    <w:qFormat/>
    <w:rsid w:val="00817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bs9@georgetow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Boyce Simms</dc:creator>
  <cp:keywords/>
  <dc:description/>
  <cp:lastModifiedBy>Pamela</cp:lastModifiedBy>
  <cp:revision>10</cp:revision>
  <cp:lastPrinted>2016-10-19T16:20:00Z</cp:lastPrinted>
  <dcterms:created xsi:type="dcterms:W3CDTF">2017-01-08T04:15:00Z</dcterms:created>
  <dcterms:modified xsi:type="dcterms:W3CDTF">2017-02-11T22:11:00Z</dcterms:modified>
</cp:coreProperties>
</file>